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A4" w:rsidRDefault="009840F9" w:rsidP="009840F9">
      <w:pPr>
        <w:jc w:val="center"/>
        <w:rPr>
          <w:sz w:val="28"/>
          <w:szCs w:val="28"/>
        </w:rPr>
      </w:pPr>
      <w:r>
        <w:rPr>
          <w:sz w:val="28"/>
          <w:szCs w:val="28"/>
        </w:rPr>
        <w:t>List of Countries by UNFCCC Negotiating Block</w:t>
      </w:r>
    </w:p>
    <w:p w:rsidR="009840F9" w:rsidRDefault="009840F9" w:rsidP="009840F9">
      <w:pPr>
        <w:jc w:val="center"/>
        <w:rPr>
          <w:sz w:val="28"/>
          <w:szCs w:val="28"/>
        </w:rPr>
      </w:pPr>
    </w:p>
    <w:tbl>
      <w:tblPr>
        <w:tblW w:w="5840" w:type="dxa"/>
        <w:tblInd w:w="93" w:type="dxa"/>
        <w:tblLook w:val="04A0"/>
      </w:tblPr>
      <w:tblGrid>
        <w:gridCol w:w="5840"/>
      </w:tblGrid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b/>
                <w:bCs/>
                <w:color w:val="000000"/>
              </w:rPr>
              <w:t>African Group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Algeria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Angola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Benin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Botswana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Burkina Faso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Burundi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Cameroon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Cape Verde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Central African Republic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Chad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Comoros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Congo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Cote d'Ivoire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Democratic Republic of the Congo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Djibouti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Egypt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Equatorial Guinea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Eritrea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Ethiopia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Gabon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Gambia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Ghana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Guinea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Guinea-Bissau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Kenya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Lesotho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Liberia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Libya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Madagascar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Malawi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Mali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Mauritania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Mauritius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Morocco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Mozambique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Namibia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Niger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Nigeria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lastRenderedPageBreak/>
              <w:t>Rwanda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Sao Tome and Principe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Senegal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Seychelles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Sierra Leone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Somalia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South Africa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Sudan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Swaziland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Tanzania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Togo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Tunisia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Uganda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Zambia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Zimbabwe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9840F9">
              <w:rPr>
                <w:rFonts w:ascii="Calibri" w:eastAsia="Times New Roman" w:hAnsi="Calibri" w:cs="Times New Roman"/>
                <w:b/>
                <w:bCs/>
                <w:color w:val="000000"/>
              </w:rPr>
              <w:t>Alianza</w:t>
            </w:r>
            <w:proofErr w:type="spellEnd"/>
            <w:r w:rsidRPr="009840F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840F9">
              <w:rPr>
                <w:rFonts w:ascii="Calibri" w:eastAsia="Times New Roman" w:hAnsi="Calibri" w:cs="Times New Roman"/>
                <w:b/>
                <w:bCs/>
                <w:color w:val="000000"/>
              </w:rPr>
              <w:t>Bolivariana</w:t>
            </w:r>
            <w:proofErr w:type="spellEnd"/>
            <w:r w:rsidRPr="009840F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de </w:t>
            </w:r>
            <w:proofErr w:type="spellStart"/>
            <w:r w:rsidRPr="009840F9">
              <w:rPr>
                <w:rFonts w:ascii="Calibri" w:eastAsia="Times New Roman" w:hAnsi="Calibri" w:cs="Times New Roman"/>
                <w:b/>
                <w:bCs/>
                <w:color w:val="000000"/>
              </w:rPr>
              <w:t>Nuestra</w:t>
            </w:r>
            <w:proofErr w:type="spellEnd"/>
            <w:r w:rsidRPr="009840F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America (ALBA)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Antigua and Barbuda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Bolivia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Cuba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Dominica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Ecuador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Nicaragua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Saint Lucia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Saint Vincent and the Grenadines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Suriname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Venezuela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b/>
                <w:bCs/>
                <w:color w:val="000000"/>
              </w:rPr>
              <w:t>Alliance of Small Island States (AOSIS)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Antigua and Barbuda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Bahamas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Barbados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Belize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Cape Verde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Comoros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Cook Islands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Cuba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Dominica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Dominican Republic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Fiji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Grenada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Guinea-Bissau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Guyana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Haiti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Jamaica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lastRenderedPageBreak/>
              <w:t>Kiribati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Maldives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Marshall Islands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Mauritius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Micronesia, Federated States of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Nauru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Niue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Palau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Papua New Guinea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Saint Kitts and Nevis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Saint Lucia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Saint Vincent and the Grenadines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Samoa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Sao Tome and Principe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Seychelles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Singapore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Solomon Islands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Suriname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Timor-Leste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Tonga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Trinidad and Tobago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Tuvalu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Vanuatu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b/>
                <w:bCs/>
                <w:color w:val="000000"/>
              </w:rPr>
              <w:t>BASIC 4 states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Brazil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China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India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South Africa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b/>
                <w:bCs/>
                <w:color w:val="000000"/>
              </w:rPr>
              <w:t>Coalition for Rainforest Nations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Argentina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Bangladesh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Belize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Cameroon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Central African Republic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Congo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Costa Rica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Democratic Republic of the Congo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Dominica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Dominican Republic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Ecuador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El Salvador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Fiji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lastRenderedPageBreak/>
              <w:t>Gabon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Ghana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Guatemala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Guinea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Guyana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Honduras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Indonesia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Kenya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Lesotho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Liberia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Madagascar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Malaysia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Nicaragua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Nigeria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Pakistan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Panama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Papua New Guinea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Paraguay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Samoa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Sierra Leone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Solomon Islands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Suriname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Thailand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Togo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Uganda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Uruguay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Vanuatu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Viet Nam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b/>
                <w:bCs/>
                <w:color w:val="000000"/>
              </w:rPr>
              <w:t>European Union (EU)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Austria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Belgium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Bulgaria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Cyprus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Czech Republic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Denmark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Estonia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Finland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France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Germany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Greece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Hungary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Ireland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Italy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lastRenderedPageBreak/>
              <w:t>Latvia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Lithuania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Luxembourg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Malta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Poland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Portugal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Romania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Slovakia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Slovenia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Spain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Sweden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United Kingdom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b/>
                <w:bCs/>
                <w:color w:val="000000"/>
              </w:rPr>
              <w:t>Group of 77 and China (G77)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Afghanistan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Algeria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Angola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Antigua and Barbuda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Argentina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Bahamas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Bahrain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Bangladesh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Barbados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Belize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Benin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Bhutan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Bolivia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Bosnia and Herzegovina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Botswana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Brazil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Brunei Darussalam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Burkina Faso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Burundi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Cambodia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Cameroon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Cape Verde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Central African Republic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Chad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Chile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China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Colombia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Comoros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Congo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Costa Rica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lastRenderedPageBreak/>
              <w:t>Cote d'Ivoire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Cuba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Democratic Republic of the Congo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Djibouti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Dominica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Dominican Republic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Ecuador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Egypt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El Salvador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Equatorial Guinea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Eritrea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Ethiopia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Fiji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Gabon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Gambia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Ghana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Grenada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Guatemala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Guinea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Guinea-Bissau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Guyana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Haiti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Honduras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India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Indonesia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Iran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Iraq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Jamaica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Jordan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Kenya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Korea, Democratic People's Republic of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Kuwait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Lebanon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Lesotho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Liberia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Libya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Madagascar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Malawi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Malaysia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Maldives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Mali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Marshall Islands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Mauritania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lastRenderedPageBreak/>
              <w:t>Mauritius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Micronesia, Federated States of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Mongolia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Morocco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Mozambique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Myanmar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Namibia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Nauru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Nepal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Nicaragua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Niger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Nigeria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Oman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Pakistan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Panama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Papua New Guinea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Paraguay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Peru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Philippines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Qatar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Rwanda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Saint Kitts and Nevis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Saint Lucia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Saint Vincent and the Grenadines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Samoa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Sao Tome and Principe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Saudi Arabia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Senegal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Seychelles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Sierra Leone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Singapore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Solomon Islands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Somalia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South Africa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Sri Lanka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Sudan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Suriname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Swaziland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Syria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Tajikistan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Thailand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Timor-Leste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Togo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lastRenderedPageBreak/>
              <w:t>Tonga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Trinidad and Tobago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Tunisia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Turkmenistan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Uganda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United Arab Emirates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United Republic of Tanzania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Uruguay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Vanuatu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Venezuela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Vietnam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Yemen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Zambia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Zimbabwe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b/>
                <w:bCs/>
                <w:color w:val="000000"/>
              </w:rPr>
              <w:t>Least Developed Countries (LDCs)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Afghanistan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Angola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Bangladesh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Benin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Bhutan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Burkina Faso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Burundi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Cambodia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Central African Republic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Chad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China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Comoros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Democratic Republic of the Congo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Djibouti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Equatorial Guinea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Eritrea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Ethiopia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Gambia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Guinea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Guinea-Bissau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Haiti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Kiribati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Lesotho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Liberia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Madagascar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Malawi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Mali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Mauritania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lastRenderedPageBreak/>
              <w:t>Mozambique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Myanmar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Nepal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Niger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Rwanda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Samoa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Sao Tome and Principe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Senegal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Sierra Leone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Solomon Islands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Somalia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Sudan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Timor-Leste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Togo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Tuvalu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Uganda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United Republic of Tanzania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Vanuatu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Yemen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Zambia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b/>
                <w:bCs/>
                <w:color w:val="000000"/>
              </w:rPr>
              <w:t>Like Minded Group (LMG)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Algeria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Bangladesh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Belarus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Bhutan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Bolivia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China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Cuba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Egypt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India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Indonesia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Iran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Malaysia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Myanmar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Nepal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Pakistan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Philippines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Sri Lanka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Sudan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Syria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Vietnam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Zimbabwe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b/>
                <w:bCs/>
                <w:color w:val="000000"/>
              </w:rPr>
              <w:t>Organization of the Petroleum Exporting Countries (OPEC)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lastRenderedPageBreak/>
              <w:t>Algeria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Angola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Ecuador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Iran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Iraq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Kuwait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Libya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Nigeria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Qatar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Saudi Arabia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United Arab Emirates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Venezuela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b/>
                <w:bCs/>
                <w:color w:val="000000"/>
              </w:rPr>
              <w:t>Umbrella Group 10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Australia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Canada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Iceland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Japan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Kazakhstan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New Zealand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Norway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Russia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Ukraine</w:t>
            </w:r>
          </w:p>
        </w:tc>
      </w:tr>
      <w:tr w:rsidR="009840F9" w:rsidRPr="009840F9" w:rsidTr="009840F9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40F9" w:rsidRPr="009840F9" w:rsidRDefault="009840F9" w:rsidP="009840F9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  <w:color w:val="000000"/>
              </w:rPr>
            </w:pPr>
            <w:r w:rsidRPr="009840F9">
              <w:rPr>
                <w:rFonts w:ascii="Calibri" w:eastAsia="Times New Roman" w:hAnsi="Calibri" w:cs="Times New Roman"/>
                <w:color w:val="000000"/>
              </w:rPr>
              <w:t>United States</w:t>
            </w:r>
          </w:p>
        </w:tc>
      </w:tr>
    </w:tbl>
    <w:p w:rsidR="009840F9" w:rsidRPr="009840F9" w:rsidRDefault="009840F9" w:rsidP="009840F9">
      <w:pPr>
        <w:rPr>
          <w:sz w:val="28"/>
          <w:szCs w:val="28"/>
        </w:rPr>
      </w:pPr>
    </w:p>
    <w:sectPr w:rsidR="009840F9" w:rsidRPr="009840F9" w:rsidSect="00F13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40F9"/>
    <w:rsid w:val="00093F5F"/>
    <w:rsid w:val="009840F9"/>
    <w:rsid w:val="00DE1AEB"/>
    <w:rsid w:val="00F1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707</Words>
  <Characters>4033</Characters>
  <Application>Microsoft Office Word</Application>
  <DocSecurity>0</DocSecurity>
  <Lines>33</Lines>
  <Paragraphs>9</Paragraphs>
  <ScaleCrop>false</ScaleCrop>
  <Company>Toshiba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intern2</dc:creator>
  <cp:lastModifiedBy>intern2</cp:lastModifiedBy>
  <cp:revision>1</cp:revision>
  <dcterms:created xsi:type="dcterms:W3CDTF">2012-11-19T20:16:00Z</dcterms:created>
  <dcterms:modified xsi:type="dcterms:W3CDTF">2012-11-19T20:17:00Z</dcterms:modified>
</cp:coreProperties>
</file>